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C3B" w:rsidRPr="00D3594B" w:rsidRDefault="002B1C76" w:rsidP="00C032BA">
      <w:pPr>
        <w:pStyle w:val="Style9"/>
        <w:widowControl/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iCs/>
          <w:sz w:val="28"/>
          <w:szCs w:val="28"/>
        </w:rPr>
      </w:pPr>
      <w:r w:rsidRPr="00D3594B">
        <w:rPr>
          <w:rStyle w:val="FontStyle45"/>
          <w:rFonts w:ascii="Arial" w:hAnsi="Arial" w:cs="Arial"/>
          <w:bCs/>
          <w:iCs/>
          <w:sz w:val="28"/>
          <w:szCs w:val="28"/>
        </w:rPr>
        <w:t>CREŞTEREA Ş</w:t>
      </w:r>
      <w:r w:rsidR="00513A4C" w:rsidRPr="00D3594B">
        <w:rPr>
          <w:rStyle w:val="FontStyle45"/>
          <w:rFonts w:ascii="Arial" w:hAnsi="Arial" w:cs="Arial"/>
          <w:bCs/>
          <w:iCs/>
          <w:sz w:val="28"/>
          <w:szCs w:val="28"/>
        </w:rPr>
        <w:t>I DEZVOLTAREA ECONOMICĂ</w:t>
      </w:r>
    </w:p>
    <w:p w:rsidR="00513A4C" w:rsidRPr="00D3594B" w:rsidRDefault="00513A4C" w:rsidP="00C032BA">
      <w:pPr>
        <w:pStyle w:val="Style9"/>
        <w:widowControl/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sz w:val="24"/>
          <w:szCs w:val="24"/>
        </w:rPr>
      </w:pPr>
    </w:p>
    <w:p w:rsidR="00A440AE" w:rsidRPr="00D3594B" w:rsidRDefault="00A440AE" w:rsidP="00C032BA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D3594B">
        <w:rPr>
          <w:rStyle w:val="FontStyle45"/>
          <w:rFonts w:ascii="Arial" w:hAnsi="Arial" w:cs="Arial"/>
          <w:sz w:val="24"/>
          <w:szCs w:val="24"/>
        </w:rPr>
        <w:t>Chi</w:t>
      </w:r>
      <w:r w:rsidR="00E9133F" w:rsidRPr="00D3594B">
        <w:rPr>
          <w:rStyle w:val="FontStyle45"/>
          <w:rFonts w:ascii="Arial" w:hAnsi="Arial" w:cs="Arial"/>
          <w:sz w:val="24"/>
          <w:szCs w:val="24"/>
        </w:rPr>
        <w:t>ar economiile cele mai dinamice</w:t>
      </w:r>
      <w:r w:rsidRPr="00D3594B">
        <w:rPr>
          <w:rStyle w:val="FontStyle45"/>
          <w:rFonts w:ascii="Arial" w:hAnsi="Arial" w:cs="Arial"/>
          <w:sz w:val="24"/>
          <w:szCs w:val="24"/>
        </w:rPr>
        <w:t>, care au promovat progresul tehnic</w:t>
      </w:r>
      <w:r w:rsidR="003870E8" w:rsidRPr="00D3594B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302838" w:rsidRPr="00D3594B">
        <w:rPr>
          <w:rStyle w:val="FontStyle45"/>
          <w:rFonts w:ascii="Arial" w:hAnsi="Arial" w:cs="Arial"/>
          <w:sz w:val="24"/>
          <w:szCs w:val="24"/>
        </w:rPr>
        <w:t>ş</w:t>
      </w:r>
      <w:r w:rsidR="00410F38" w:rsidRPr="00D3594B">
        <w:rPr>
          <w:rStyle w:val="FontStyle45"/>
          <w:rFonts w:ascii="Arial" w:hAnsi="Arial" w:cs="Arial"/>
          <w:sz w:val="24"/>
          <w:szCs w:val="24"/>
        </w:rPr>
        <w:t xml:space="preserve">i </w:t>
      </w:r>
      <w:r w:rsidR="003870E8" w:rsidRPr="00D3594B">
        <w:rPr>
          <w:rStyle w:val="FontStyle45"/>
          <w:rFonts w:ascii="Arial" w:hAnsi="Arial" w:cs="Arial"/>
          <w:sz w:val="24"/>
          <w:szCs w:val="24"/>
        </w:rPr>
        <w:t>au înregistrat cre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ş</w:t>
      </w:r>
      <w:r w:rsidR="003870E8" w:rsidRPr="00D3594B">
        <w:rPr>
          <w:rStyle w:val="FontStyle45"/>
          <w:rFonts w:ascii="Arial" w:hAnsi="Arial" w:cs="Arial"/>
          <w:sz w:val="24"/>
          <w:szCs w:val="24"/>
        </w:rPr>
        <w:t>teri rapide la nivelul capacită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ţ</w:t>
      </w:r>
      <w:r w:rsidR="003870E8" w:rsidRPr="00D3594B">
        <w:rPr>
          <w:rStyle w:val="FontStyle45"/>
          <w:rFonts w:ascii="Arial" w:hAnsi="Arial" w:cs="Arial"/>
          <w:sz w:val="24"/>
          <w:szCs w:val="24"/>
        </w:rPr>
        <w:t>ilor de produc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ţ</w:t>
      </w:r>
      <w:r w:rsidR="003870E8" w:rsidRPr="00D3594B">
        <w:rPr>
          <w:rStyle w:val="FontStyle45"/>
          <w:rFonts w:ascii="Arial" w:hAnsi="Arial" w:cs="Arial"/>
          <w:sz w:val="24"/>
          <w:szCs w:val="24"/>
        </w:rPr>
        <w:t>ie, nu au putut asigura o cre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ş</w:t>
      </w:r>
      <w:r w:rsidR="003870E8" w:rsidRPr="00D3594B">
        <w:rPr>
          <w:rStyle w:val="FontStyle45"/>
          <w:rFonts w:ascii="Arial" w:hAnsi="Arial" w:cs="Arial"/>
          <w:sz w:val="24"/>
          <w:szCs w:val="24"/>
        </w:rPr>
        <w:t>tere economică permanentă.</w:t>
      </w:r>
      <w:r w:rsidR="00792336" w:rsidRPr="00D3594B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3870E8" w:rsidRPr="00D3594B">
        <w:rPr>
          <w:rStyle w:val="FontStyle45"/>
          <w:rFonts w:ascii="Arial" w:hAnsi="Arial" w:cs="Arial"/>
          <w:sz w:val="24"/>
          <w:szCs w:val="24"/>
        </w:rPr>
        <w:t>Cre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ş</w:t>
      </w:r>
      <w:r w:rsidR="003870E8" w:rsidRPr="00D3594B">
        <w:rPr>
          <w:rStyle w:val="FontStyle45"/>
          <w:rFonts w:ascii="Arial" w:hAnsi="Arial" w:cs="Arial"/>
          <w:sz w:val="24"/>
          <w:szCs w:val="24"/>
        </w:rPr>
        <w:t xml:space="preserve">terea economică din anumite perioade de timp a fost urmată de recesiune 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ş</w:t>
      </w:r>
      <w:r w:rsidR="003870E8" w:rsidRPr="00D3594B">
        <w:rPr>
          <w:rStyle w:val="FontStyle45"/>
          <w:rFonts w:ascii="Arial" w:hAnsi="Arial" w:cs="Arial"/>
          <w:sz w:val="24"/>
          <w:szCs w:val="24"/>
        </w:rPr>
        <w:t>i depresiune, cu alte cuvinte, de scăderea nivelului produc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ţ</w:t>
      </w:r>
      <w:r w:rsidR="003870E8" w:rsidRPr="00D3594B">
        <w:rPr>
          <w:rStyle w:val="FontStyle45"/>
          <w:rFonts w:ascii="Arial" w:hAnsi="Arial" w:cs="Arial"/>
          <w:sz w:val="24"/>
          <w:szCs w:val="24"/>
        </w:rPr>
        <w:t xml:space="preserve">iei 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ş</w:t>
      </w:r>
      <w:r w:rsidR="003870E8" w:rsidRPr="00D3594B">
        <w:rPr>
          <w:rStyle w:val="FontStyle45"/>
          <w:rFonts w:ascii="Arial" w:hAnsi="Arial" w:cs="Arial"/>
          <w:sz w:val="24"/>
          <w:szCs w:val="24"/>
        </w:rPr>
        <w:t>i a gradului de ocupare a for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ţ</w:t>
      </w:r>
      <w:r w:rsidR="003870E8" w:rsidRPr="00D3594B">
        <w:rPr>
          <w:rStyle w:val="FontStyle45"/>
          <w:rFonts w:ascii="Arial" w:hAnsi="Arial" w:cs="Arial"/>
          <w:sz w:val="24"/>
          <w:szCs w:val="24"/>
        </w:rPr>
        <w:t xml:space="preserve">ei de muncă, de 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ş</w:t>
      </w:r>
      <w:r w:rsidR="003870E8" w:rsidRPr="00D3594B">
        <w:rPr>
          <w:rStyle w:val="FontStyle45"/>
          <w:rFonts w:ascii="Arial" w:hAnsi="Arial" w:cs="Arial"/>
          <w:sz w:val="24"/>
          <w:szCs w:val="24"/>
        </w:rPr>
        <w:t xml:space="preserve">omaj 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ş</w:t>
      </w:r>
      <w:r w:rsidR="003870E8" w:rsidRPr="00D3594B">
        <w:rPr>
          <w:rStyle w:val="FontStyle45"/>
          <w:rFonts w:ascii="Arial" w:hAnsi="Arial" w:cs="Arial"/>
          <w:sz w:val="24"/>
          <w:szCs w:val="24"/>
        </w:rPr>
        <w:t>i infla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ţ</w:t>
      </w:r>
      <w:r w:rsidR="003870E8" w:rsidRPr="00D3594B">
        <w:rPr>
          <w:rStyle w:val="FontStyle45"/>
          <w:rFonts w:ascii="Arial" w:hAnsi="Arial" w:cs="Arial"/>
          <w:sz w:val="24"/>
          <w:szCs w:val="24"/>
        </w:rPr>
        <w:t>ie.</w:t>
      </w:r>
    </w:p>
    <w:p w:rsidR="003870E8" w:rsidRPr="00D3594B" w:rsidRDefault="003870E8" w:rsidP="00C032BA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D3594B">
        <w:rPr>
          <w:rStyle w:val="FontStyle45"/>
          <w:rFonts w:ascii="Arial" w:hAnsi="Arial" w:cs="Arial"/>
          <w:sz w:val="24"/>
          <w:szCs w:val="24"/>
        </w:rPr>
        <w:t>Activita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tea economică evolu</w:t>
      </w:r>
      <w:r w:rsidR="000E2CA2" w:rsidRPr="00D3594B">
        <w:rPr>
          <w:rStyle w:val="FontStyle45"/>
          <w:rFonts w:ascii="Arial" w:hAnsi="Arial" w:cs="Arial"/>
          <w:sz w:val="24"/>
          <w:szCs w:val="24"/>
        </w:rPr>
        <w:t>e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ază ciclic</w:t>
      </w:r>
      <w:r w:rsidR="00944CC5" w:rsidRPr="00D3594B">
        <w:rPr>
          <w:rStyle w:val="FontStyle45"/>
          <w:rFonts w:ascii="Arial" w:hAnsi="Arial" w:cs="Arial"/>
          <w:sz w:val="24"/>
          <w:szCs w:val="24"/>
        </w:rPr>
        <w:t xml:space="preserve">, </w:t>
      </w:r>
      <w:r w:rsidRPr="00D3594B">
        <w:rPr>
          <w:rStyle w:val="FontStyle45"/>
          <w:rFonts w:ascii="Arial" w:hAnsi="Arial" w:cs="Arial"/>
          <w:sz w:val="24"/>
          <w:szCs w:val="24"/>
        </w:rPr>
        <w:t>înregistrând cre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ş</w:t>
      </w:r>
      <w:r w:rsidRPr="00D3594B">
        <w:rPr>
          <w:rStyle w:val="FontStyle45"/>
          <w:rFonts w:ascii="Arial" w:hAnsi="Arial" w:cs="Arial"/>
          <w:sz w:val="24"/>
          <w:szCs w:val="24"/>
        </w:rPr>
        <w:t xml:space="preserve">teri 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ş</w:t>
      </w:r>
      <w:r w:rsidRPr="00D3594B">
        <w:rPr>
          <w:rStyle w:val="FontStyle45"/>
          <w:rFonts w:ascii="Arial" w:hAnsi="Arial" w:cs="Arial"/>
          <w:sz w:val="24"/>
          <w:szCs w:val="24"/>
        </w:rPr>
        <w:t>i căderi periodice.</w:t>
      </w:r>
    </w:p>
    <w:p w:rsidR="003870E8" w:rsidRPr="00D3594B" w:rsidRDefault="003870E8" w:rsidP="00C032BA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D3594B">
        <w:rPr>
          <w:rStyle w:val="FontStyle45"/>
          <w:rFonts w:ascii="Arial" w:hAnsi="Arial" w:cs="Arial"/>
          <w:sz w:val="24"/>
          <w:szCs w:val="24"/>
        </w:rPr>
        <w:t>Activitatea economică este fluctuantă. Unele fluctua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ţ</w:t>
      </w:r>
      <w:r w:rsidRPr="00D3594B">
        <w:rPr>
          <w:rStyle w:val="FontStyle45"/>
          <w:rFonts w:ascii="Arial" w:hAnsi="Arial" w:cs="Arial"/>
          <w:sz w:val="24"/>
          <w:szCs w:val="24"/>
        </w:rPr>
        <w:t>ii</w:t>
      </w:r>
      <w:r w:rsidR="00944CC5" w:rsidRPr="00D3594B">
        <w:rPr>
          <w:rStyle w:val="FontStyle45"/>
          <w:rFonts w:ascii="Arial" w:hAnsi="Arial" w:cs="Arial"/>
          <w:sz w:val="24"/>
          <w:szCs w:val="24"/>
        </w:rPr>
        <w:t xml:space="preserve"> reprezintă varia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ţ</w:t>
      </w:r>
      <w:r w:rsidR="00944CC5" w:rsidRPr="00D3594B">
        <w:rPr>
          <w:rStyle w:val="FontStyle45"/>
          <w:rFonts w:ascii="Arial" w:hAnsi="Arial" w:cs="Arial"/>
          <w:sz w:val="24"/>
          <w:szCs w:val="24"/>
        </w:rPr>
        <w:t>ii sezoniere ale activită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ţ</w:t>
      </w:r>
      <w:r w:rsidR="00944CC5" w:rsidRPr="00D3594B">
        <w:rPr>
          <w:rStyle w:val="FontStyle45"/>
          <w:rFonts w:ascii="Arial" w:hAnsi="Arial" w:cs="Arial"/>
          <w:sz w:val="24"/>
          <w:szCs w:val="24"/>
        </w:rPr>
        <w:t>ii desfă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ş</w:t>
      </w:r>
      <w:r w:rsidR="00944CC5" w:rsidRPr="00D3594B">
        <w:rPr>
          <w:rStyle w:val="FontStyle45"/>
          <w:rFonts w:ascii="Arial" w:hAnsi="Arial" w:cs="Arial"/>
          <w:sz w:val="24"/>
          <w:szCs w:val="24"/>
        </w:rPr>
        <w:t xml:space="preserve">urate, însă altele sunt periodice 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ş</w:t>
      </w:r>
      <w:r w:rsidR="00944CC5" w:rsidRPr="00D3594B">
        <w:rPr>
          <w:rStyle w:val="FontStyle45"/>
          <w:rFonts w:ascii="Arial" w:hAnsi="Arial" w:cs="Arial"/>
          <w:sz w:val="24"/>
          <w:szCs w:val="24"/>
        </w:rPr>
        <w:t xml:space="preserve">i 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ţ</w:t>
      </w:r>
      <w:r w:rsidR="00944CC5" w:rsidRPr="00D3594B">
        <w:rPr>
          <w:rStyle w:val="FontStyle45"/>
          <w:rFonts w:ascii="Arial" w:hAnsi="Arial" w:cs="Arial"/>
          <w:sz w:val="24"/>
          <w:szCs w:val="24"/>
        </w:rPr>
        <w:t>in de o evolu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ţ</w:t>
      </w:r>
      <w:r w:rsidR="00944CC5" w:rsidRPr="00D3594B">
        <w:rPr>
          <w:rStyle w:val="FontStyle45"/>
          <w:rFonts w:ascii="Arial" w:hAnsi="Arial" w:cs="Arial"/>
          <w:sz w:val="24"/>
          <w:szCs w:val="24"/>
        </w:rPr>
        <w:t>ie ciclică a economiei.</w:t>
      </w:r>
    </w:p>
    <w:p w:rsidR="00537524" w:rsidRPr="00D3594B" w:rsidRDefault="00537524" w:rsidP="00C032BA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  <w:lang w:val="it-IT"/>
        </w:rPr>
      </w:pPr>
      <w:r w:rsidRPr="00D3594B">
        <w:rPr>
          <w:rStyle w:val="FontStyle45"/>
          <w:rFonts w:ascii="Arial" w:hAnsi="Arial" w:cs="Arial"/>
          <w:sz w:val="24"/>
          <w:szCs w:val="24"/>
        </w:rPr>
        <w:t>Ciclul economic este intervalul dintre două perioade succesive de cre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ş</w:t>
      </w:r>
      <w:r w:rsidRPr="00D3594B">
        <w:rPr>
          <w:rStyle w:val="FontStyle45"/>
          <w:rFonts w:ascii="Arial" w:hAnsi="Arial" w:cs="Arial"/>
          <w:sz w:val="24"/>
          <w:szCs w:val="24"/>
        </w:rPr>
        <w:t>tere economică.</w:t>
      </w:r>
      <w:r w:rsidR="00BF45BE" w:rsidRPr="00D3594B">
        <w:rPr>
          <w:rStyle w:val="FontStyle45"/>
          <w:rFonts w:ascii="Arial" w:hAnsi="Arial" w:cs="Arial"/>
          <w:sz w:val="24"/>
          <w:szCs w:val="24"/>
          <w:lang w:val="it-IT"/>
        </w:rPr>
        <w:t>[</w:t>
      </w:r>
      <w:r w:rsidR="00FC2F12" w:rsidRPr="00D3594B">
        <w:rPr>
          <w:rStyle w:val="FontStyle45"/>
          <w:rFonts w:ascii="Arial" w:hAnsi="Arial" w:cs="Arial"/>
          <w:sz w:val="24"/>
          <w:szCs w:val="24"/>
          <w:lang w:val="it-IT"/>
        </w:rPr>
        <w:t>…]</w:t>
      </w:r>
    </w:p>
    <w:p w:rsidR="001C6FA4" w:rsidRPr="00D3594B" w:rsidRDefault="001C6FA4" w:rsidP="00C032BA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D3594B">
        <w:rPr>
          <w:rStyle w:val="FontStyle45"/>
          <w:rFonts w:ascii="Arial" w:hAnsi="Arial" w:cs="Arial"/>
          <w:sz w:val="24"/>
          <w:szCs w:val="24"/>
        </w:rPr>
        <w:t>Ciclurile economice se succed în timp, economia parcurgând alternativ faze de cre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ş</w:t>
      </w:r>
      <w:r w:rsidRPr="00D3594B">
        <w:rPr>
          <w:rStyle w:val="FontStyle45"/>
          <w:rFonts w:ascii="Arial" w:hAnsi="Arial" w:cs="Arial"/>
          <w:sz w:val="24"/>
          <w:szCs w:val="24"/>
        </w:rPr>
        <w:t xml:space="preserve">tere 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ş</w:t>
      </w:r>
      <w:r w:rsidRPr="00D3594B">
        <w:rPr>
          <w:rStyle w:val="FontStyle45"/>
          <w:rFonts w:ascii="Arial" w:hAnsi="Arial" w:cs="Arial"/>
          <w:sz w:val="24"/>
          <w:szCs w:val="24"/>
        </w:rPr>
        <w:t>i descre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ş</w:t>
      </w:r>
      <w:r w:rsidRPr="00D3594B">
        <w:rPr>
          <w:rStyle w:val="FontStyle45"/>
          <w:rFonts w:ascii="Arial" w:hAnsi="Arial" w:cs="Arial"/>
          <w:sz w:val="24"/>
          <w:szCs w:val="24"/>
        </w:rPr>
        <w:t xml:space="preserve">tere, oscilând între un nivel maxim 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ş</w:t>
      </w:r>
      <w:r w:rsidRPr="00D3594B">
        <w:rPr>
          <w:rStyle w:val="FontStyle45"/>
          <w:rFonts w:ascii="Arial" w:hAnsi="Arial" w:cs="Arial"/>
          <w:sz w:val="24"/>
          <w:szCs w:val="24"/>
        </w:rPr>
        <w:t>i un nivel minim de dezvoltare:</w:t>
      </w:r>
    </w:p>
    <w:p w:rsidR="004F22AF" w:rsidRPr="00D3594B" w:rsidRDefault="00A30178" w:rsidP="00C032BA">
      <w:pPr>
        <w:pStyle w:val="Style9"/>
        <w:widowControl/>
        <w:spacing w:before="60" w:line="240" w:lineRule="auto"/>
        <w:ind w:firstLine="0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371850" cy="3371850"/>
            <wp:effectExtent l="19050" t="0" r="0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F12" w:rsidRPr="00D3594B" w:rsidRDefault="00FC2F12" w:rsidP="00C032BA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D3594B">
        <w:rPr>
          <w:rStyle w:val="FontStyle45"/>
          <w:rFonts w:ascii="Arial" w:hAnsi="Arial" w:cs="Arial"/>
          <w:sz w:val="24"/>
          <w:szCs w:val="24"/>
        </w:rPr>
        <w:t xml:space="preserve">Fiecare ciclu economic are o anumită intensitate 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ş</w:t>
      </w:r>
      <w:r w:rsidRPr="00D3594B">
        <w:rPr>
          <w:rStyle w:val="FontStyle45"/>
          <w:rFonts w:ascii="Arial" w:hAnsi="Arial" w:cs="Arial"/>
          <w:sz w:val="24"/>
          <w:szCs w:val="24"/>
        </w:rPr>
        <w:t xml:space="preserve">i durată 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ş</w:t>
      </w:r>
      <w:r w:rsidRPr="00D3594B">
        <w:rPr>
          <w:rStyle w:val="FontStyle45"/>
          <w:rFonts w:ascii="Arial" w:hAnsi="Arial" w:cs="Arial"/>
          <w:sz w:val="24"/>
          <w:szCs w:val="24"/>
        </w:rPr>
        <w:t>i se deosebe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ş</w:t>
      </w:r>
      <w:r w:rsidR="00E9133F" w:rsidRPr="00D3594B">
        <w:rPr>
          <w:rStyle w:val="FontStyle45"/>
          <w:rFonts w:ascii="Arial" w:hAnsi="Arial" w:cs="Arial"/>
          <w:sz w:val="24"/>
          <w:szCs w:val="24"/>
        </w:rPr>
        <w:t>te, prin acestea</w:t>
      </w:r>
      <w:r w:rsidRPr="00D3594B">
        <w:rPr>
          <w:rStyle w:val="FontStyle45"/>
          <w:rFonts w:ascii="Arial" w:hAnsi="Arial" w:cs="Arial"/>
          <w:sz w:val="24"/>
          <w:szCs w:val="24"/>
        </w:rPr>
        <w:t>, de celelalte, de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ş</w:t>
      </w:r>
      <w:r w:rsidRPr="00D3594B">
        <w:rPr>
          <w:rStyle w:val="FontStyle45"/>
          <w:rFonts w:ascii="Arial" w:hAnsi="Arial" w:cs="Arial"/>
          <w:sz w:val="24"/>
          <w:szCs w:val="24"/>
        </w:rPr>
        <w:t>i presupune parcurgerea acelora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ş</w:t>
      </w:r>
      <w:r w:rsidRPr="00D3594B">
        <w:rPr>
          <w:rStyle w:val="FontStyle45"/>
          <w:rFonts w:ascii="Arial" w:hAnsi="Arial" w:cs="Arial"/>
          <w:sz w:val="24"/>
          <w:szCs w:val="24"/>
        </w:rPr>
        <w:t>i patru faze. Periodicitatea medie a unui ciclu este de 8-10 ani.</w:t>
      </w:r>
    </w:p>
    <w:p w:rsidR="00FC2F12" w:rsidRPr="00D3594B" w:rsidRDefault="00FC2F12" w:rsidP="00C032BA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D3594B">
        <w:rPr>
          <w:rStyle w:val="FontStyle45"/>
          <w:rFonts w:ascii="Arial" w:hAnsi="Arial" w:cs="Arial"/>
          <w:sz w:val="24"/>
          <w:szCs w:val="24"/>
        </w:rPr>
        <w:t>Pe</w:t>
      </w:r>
      <w:r w:rsidR="00E9133F" w:rsidRPr="00D3594B">
        <w:rPr>
          <w:rStyle w:val="FontStyle45"/>
          <w:rFonts w:ascii="Arial" w:hAnsi="Arial" w:cs="Arial"/>
          <w:sz w:val="24"/>
          <w:szCs w:val="24"/>
        </w:rPr>
        <w:t xml:space="preserve"> baza datelor statistice, experţ</w:t>
      </w:r>
      <w:r w:rsidRPr="00D3594B">
        <w:rPr>
          <w:rStyle w:val="FontStyle45"/>
          <w:rFonts w:ascii="Arial" w:hAnsi="Arial" w:cs="Arial"/>
          <w:sz w:val="24"/>
          <w:szCs w:val="24"/>
        </w:rPr>
        <w:t>ii americani de la Ameritrust Company (Clev</w:t>
      </w:r>
      <w:r w:rsidR="00BF45BE" w:rsidRPr="00D3594B">
        <w:rPr>
          <w:rStyle w:val="FontStyle45"/>
          <w:rFonts w:ascii="Arial" w:hAnsi="Arial" w:cs="Arial"/>
          <w:sz w:val="24"/>
          <w:szCs w:val="24"/>
        </w:rPr>
        <w:t>e</w:t>
      </w:r>
      <w:r w:rsidRPr="00D3594B">
        <w:rPr>
          <w:rStyle w:val="FontStyle45"/>
          <w:rFonts w:ascii="Arial" w:hAnsi="Arial" w:cs="Arial"/>
          <w:sz w:val="24"/>
          <w:szCs w:val="24"/>
        </w:rPr>
        <w:t>land) au estimat curba ciclurilor economice succesive înregistrate</w:t>
      </w:r>
      <w:r w:rsidR="001C6FA4" w:rsidRPr="00D3594B">
        <w:rPr>
          <w:rStyle w:val="FontStyle45"/>
          <w:rFonts w:ascii="Arial" w:hAnsi="Arial" w:cs="Arial"/>
          <w:sz w:val="24"/>
          <w:szCs w:val="24"/>
        </w:rPr>
        <w:t xml:space="preserve"> în SUA în perioada 1875-1995</w:t>
      </w:r>
      <w:r w:rsidR="00E9133F" w:rsidRPr="00D3594B">
        <w:rPr>
          <w:rStyle w:val="FontStyle45"/>
          <w:rFonts w:ascii="Arial" w:hAnsi="Arial" w:cs="Arial"/>
          <w:sz w:val="24"/>
          <w:szCs w:val="24"/>
        </w:rPr>
        <w:t>.</w:t>
      </w:r>
    </w:p>
    <w:p w:rsidR="001C6FA4" w:rsidRPr="00D3594B" w:rsidRDefault="001C6FA4" w:rsidP="00C032BA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D3594B">
        <w:rPr>
          <w:rStyle w:val="FontStyle45"/>
          <w:rFonts w:ascii="Arial" w:hAnsi="Arial" w:cs="Arial"/>
          <w:sz w:val="24"/>
          <w:szCs w:val="24"/>
        </w:rPr>
        <w:t>După marea criză din 1929-1933, a</w:t>
      </w:r>
      <w:r w:rsidR="008150E3" w:rsidRPr="00D3594B">
        <w:rPr>
          <w:rStyle w:val="FontStyle45"/>
          <w:rFonts w:ascii="Arial" w:hAnsi="Arial" w:cs="Arial"/>
          <w:sz w:val="24"/>
          <w:szCs w:val="24"/>
        </w:rPr>
        <w:t>m</w:t>
      </w:r>
      <w:r w:rsidRPr="00D3594B">
        <w:rPr>
          <w:rStyle w:val="FontStyle45"/>
          <w:rFonts w:ascii="Arial" w:hAnsi="Arial" w:cs="Arial"/>
          <w:sz w:val="24"/>
          <w:szCs w:val="24"/>
        </w:rPr>
        <w:t>plitudinea oscila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ţ</w:t>
      </w:r>
      <w:r w:rsidRPr="00D3594B">
        <w:rPr>
          <w:rStyle w:val="FontStyle45"/>
          <w:rFonts w:ascii="Arial" w:hAnsi="Arial" w:cs="Arial"/>
          <w:sz w:val="24"/>
          <w:szCs w:val="24"/>
        </w:rPr>
        <w:t>iilor ciclice s-a redus foarte mult, datorită politicilor de interven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ţ</w:t>
      </w:r>
      <w:r w:rsidR="00E9133F" w:rsidRPr="00D3594B">
        <w:rPr>
          <w:rStyle w:val="FontStyle45"/>
          <w:rFonts w:ascii="Arial" w:hAnsi="Arial" w:cs="Arial"/>
          <w:sz w:val="24"/>
          <w:szCs w:val="24"/>
        </w:rPr>
        <w:t>ie a statului în economie</w:t>
      </w:r>
      <w:r w:rsidRPr="00D3594B">
        <w:rPr>
          <w:rStyle w:val="FontStyle45"/>
          <w:rFonts w:ascii="Arial" w:hAnsi="Arial" w:cs="Arial"/>
          <w:sz w:val="24"/>
          <w:szCs w:val="24"/>
        </w:rPr>
        <w:t>, ini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ţ</w:t>
      </w:r>
      <w:r w:rsidRPr="00D3594B">
        <w:rPr>
          <w:rStyle w:val="FontStyle45"/>
          <w:rFonts w:ascii="Arial" w:hAnsi="Arial" w:cs="Arial"/>
          <w:sz w:val="24"/>
          <w:szCs w:val="24"/>
        </w:rPr>
        <w:t>iate de pre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ş</w:t>
      </w:r>
      <w:r w:rsidRPr="00D3594B">
        <w:rPr>
          <w:rStyle w:val="FontStyle45"/>
          <w:rFonts w:ascii="Arial" w:hAnsi="Arial" w:cs="Arial"/>
          <w:sz w:val="24"/>
          <w:szCs w:val="24"/>
        </w:rPr>
        <w:t>edintele Roosevelt.</w:t>
      </w:r>
      <w:r w:rsidR="008150E3" w:rsidRPr="00D3594B">
        <w:rPr>
          <w:rStyle w:val="FontStyle45"/>
          <w:rFonts w:ascii="Arial" w:hAnsi="Arial" w:cs="Arial"/>
          <w:sz w:val="24"/>
          <w:szCs w:val="24"/>
        </w:rPr>
        <w:t xml:space="preserve"> [...].</w:t>
      </w:r>
    </w:p>
    <w:p w:rsidR="004F22AF" w:rsidRPr="00D3594B" w:rsidRDefault="00150B2B" w:rsidP="00C032BA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D3594B">
        <w:rPr>
          <w:rStyle w:val="FontStyle45"/>
          <w:rFonts w:ascii="Arial" w:hAnsi="Arial" w:cs="Arial"/>
          <w:sz w:val="24"/>
          <w:szCs w:val="24"/>
        </w:rPr>
        <w:t>Oscila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ţ</w:t>
      </w:r>
      <w:r w:rsidRPr="00D3594B">
        <w:rPr>
          <w:rStyle w:val="FontStyle45"/>
          <w:rFonts w:ascii="Arial" w:hAnsi="Arial" w:cs="Arial"/>
          <w:sz w:val="24"/>
          <w:szCs w:val="24"/>
        </w:rPr>
        <w:t>iile activită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ţ</w:t>
      </w:r>
      <w:r w:rsidRPr="00D3594B">
        <w:rPr>
          <w:rStyle w:val="FontStyle45"/>
          <w:rFonts w:ascii="Arial" w:hAnsi="Arial" w:cs="Arial"/>
          <w:sz w:val="24"/>
          <w:szCs w:val="24"/>
        </w:rPr>
        <w:t>ii economice p</w:t>
      </w:r>
      <w:r w:rsidR="00E9133F" w:rsidRPr="00D3594B">
        <w:rPr>
          <w:rStyle w:val="FontStyle45"/>
          <w:rFonts w:ascii="Arial" w:hAnsi="Arial" w:cs="Arial"/>
          <w:sz w:val="24"/>
          <w:szCs w:val="24"/>
        </w:rPr>
        <w:t>ot fi explicate, în primul rând</w:t>
      </w:r>
      <w:r w:rsidRPr="00D3594B">
        <w:rPr>
          <w:rStyle w:val="FontStyle45"/>
          <w:rFonts w:ascii="Arial" w:hAnsi="Arial" w:cs="Arial"/>
          <w:sz w:val="24"/>
          <w:szCs w:val="24"/>
        </w:rPr>
        <w:t>, prin corelarea nivelului produc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ţ</w:t>
      </w:r>
      <w:r w:rsidRPr="00D3594B">
        <w:rPr>
          <w:rStyle w:val="FontStyle45"/>
          <w:rFonts w:ascii="Arial" w:hAnsi="Arial" w:cs="Arial"/>
          <w:sz w:val="24"/>
          <w:szCs w:val="24"/>
        </w:rPr>
        <w:t xml:space="preserve">iei 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ş</w:t>
      </w:r>
      <w:r w:rsidRPr="00D3594B">
        <w:rPr>
          <w:rStyle w:val="FontStyle45"/>
          <w:rFonts w:ascii="Arial" w:hAnsi="Arial" w:cs="Arial"/>
          <w:sz w:val="24"/>
          <w:szCs w:val="24"/>
        </w:rPr>
        <w:t xml:space="preserve">i al gradului de ocupare cu nivelul consumului 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ş</w:t>
      </w:r>
      <w:r w:rsidRPr="00D3594B">
        <w:rPr>
          <w:rStyle w:val="FontStyle45"/>
          <w:rFonts w:ascii="Arial" w:hAnsi="Arial" w:cs="Arial"/>
          <w:sz w:val="24"/>
          <w:szCs w:val="24"/>
        </w:rPr>
        <w:t>i al cheltuielilor totale.[...]</w:t>
      </w:r>
    </w:p>
    <w:p w:rsidR="00872549" w:rsidRPr="00D3594B" w:rsidRDefault="00D86982" w:rsidP="00C032BA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D3594B">
        <w:rPr>
          <w:rStyle w:val="FontStyle45"/>
          <w:rFonts w:ascii="Arial" w:hAnsi="Arial" w:cs="Arial"/>
          <w:sz w:val="24"/>
          <w:szCs w:val="24"/>
        </w:rPr>
        <w:lastRenderedPageBreak/>
        <w:t>Ş</w:t>
      </w:r>
      <w:r w:rsidR="00872549" w:rsidRPr="00D3594B">
        <w:rPr>
          <w:rStyle w:val="FontStyle45"/>
          <w:rFonts w:ascii="Arial" w:hAnsi="Arial" w:cs="Arial"/>
          <w:sz w:val="24"/>
          <w:szCs w:val="24"/>
        </w:rPr>
        <w:t>omajul este un dezechilibru economic care constă în existen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ţ</w:t>
      </w:r>
      <w:r w:rsidR="00872549" w:rsidRPr="00D3594B">
        <w:rPr>
          <w:rStyle w:val="FontStyle45"/>
          <w:rFonts w:ascii="Arial" w:hAnsi="Arial" w:cs="Arial"/>
          <w:sz w:val="24"/>
          <w:szCs w:val="24"/>
        </w:rPr>
        <w:t>a unui surplus de ofertă pe pia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ţ</w:t>
      </w:r>
      <w:r w:rsidR="00872549" w:rsidRPr="00D3594B">
        <w:rPr>
          <w:rStyle w:val="FontStyle45"/>
          <w:rFonts w:ascii="Arial" w:hAnsi="Arial" w:cs="Arial"/>
          <w:sz w:val="24"/>
          <w:szCs w:val="24"/>
        </w:rPr>
        <w:t>a for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ţ</w:t>
      </w:r>
      <w:r w:rsidR="00872549" w:rsidRPr="00D3594B">
        <w:rPr>
          <w:rStyle w:val="FontStyle45"/>
          <w:rFonts w:ascii="Arial" w:hAnsi="Arial" w:cs="Arial"/>
          <w:sz w:val="24"/>
          <w:szCs w:val="24"/>
        </w:rPr>
        <w:t>ei de muncă.</w:t>
      </w:r>
    </w:p>
    <w:p w:rsidR="00C4092F" w:rsidRPr="00D3594B" w:rsidRDefault="00872549" w:rsidP="00C032BA">
      <w:pPr>
        <w:pStyle w:val="Heading3"/>
        <w:numPr>
          <w:ilvl w:val="0"/>
          <w:numId w:val="21"/>
        </w:numPr>
        <w:spacing w:before="60" w:after="0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D3594B">
        <w:rPr>
          <w:rStyle w:val="FontStyle45"/>
          <w:rFonts w:ascii="Arial" w:hAnsi="Arial" w:cs="Arial"/>
          <w:b w:val="0"/>
          <w:bCs w:val="0"/>
          <w:sz w:val="24"/>
          <w:szCs w:val="24"/>
        </w:rPr>
        <w:t>Popula</w:t>
      </w:r>
      <w:r w:rsidR="002B1C76" w:rsidRPr="00D3594B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D3594B">
        <w:rPr>
          <w:rStyle w:val="FontStyle45"/>
          <w:rFonts w:ascii="Arial" w:hAnsi="Arial" w:cs="Arial"/>
          <w:b w:val="0"/>
          <w:bCs w:val="0"/>
          <w:sz w:val="24"/>
          <w:szCs w:val="24"/>
        </w:rPr>
        <w:t>ia totală cuprinde:</w:t>
      </w:r>
    </w:p>
    <w:p w:rsidR="00872549" w:rsidRPr="00D3594B" w:rsidRDefault="00872549" w:rsidP="00C032BA">
      <w:pPr>
        <w:pStyle w:val="Heading3"/>
        <w:numPr>
          <w:ilvl w:val="1"/>
          <w:numId w:val="21"/>
        </w:numPr>
        <w:spacing w:before="60" w:after="0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D3594B">
        <w:rPr>
          <w:rStyle w:val="FontStyle45"/>
          <w:rFonts w:ascii="Arial" w:hAnsi="Arial" w:cs="Arial"/>
          <w:b w:val="0"/>
          <w:bCs w:val="0"/>
          <w:sz w:val="24"/>
          <w:szCs w:val="24"/>
        </w:rPr>
        <w:t>popula</w:t>
      </w:r>
      <w:r w:rsidR="002B1C76" w:rsidRPr="00D3594B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D3594B">
        <w:rPr>
          <w:rStyle w:val="FontStyle45"/>
          <w:rFonts w:ascii="Arial" w:hAnsi="Arial" w:cs="Arial"/>
          <w:b w:val="0"/>
          <w:bCs w:val="0"/>
          <w:sz w:val="24"/>
          <w:szCs w:val="24"/>
        </w:rPr>
        <w:t>ie inaptă</w:t>
      </w:r>
    </w:p>
    <w:p w:rsidR="00872549" w:rsidRPr="00D3594B" w:rsidRDefault="00872549" w:rsidP="00C032BA">
      <w:pPr>
        <w:numPr>
          <w:ilvl w:val="1"/>
          <w:numId w:val="21"/>
        </w:numPr>
        <w:spacing w:before="60"/>
        <w:rPr>
          <w:rStyle w:val="FontStyle45"/>
          <w:rFonts w:ascii="Arial" w:hAnsi="Arial" w:cs="Arial"/>
          <w:sz w:val="24"/>
          <w:szCs w:val="24"/>
        </w:rPr>
      </w:pPr>
      <w:r w:rsidRPr="00D3594B">
        <w:rPr>
          <w:rStyle w:val="FontStyle45"/>
          <w:rFonts w:ascii="Arial" w:hAnsi="Arial" w:cs="Arial"/>
          <w:sz w:val="24"/>
          <w:szCs w:val="24"/>
        </w:rPr>
        <w:t>popula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ţ</w:t>
      </w:r>
      <w:r w:rsidRPr="00D3594B">
        <w:rPr>
          <w:rStyle w:val="FontStyle45"/>
          <w:rFonts w:ascii="Arial" w:hAnsi="Arial" w:cs="Arial"/>
          <w:sz w:val="24"/>
          <w:szCs w:val="24"/>
        </w:rPr>
        <w:t>ie aptă , dar care nu este disponibilă</w:t>
      </w:r>
    </w:p>
    <w:p w:rsidR="00872549" w:rsidRPr="00D3594B" w:rsidRDefault="00872549" w:rsidP="00C032BA">
      <w:pPr>
        <w:numPr>
          <w:ilvl w:val="1"/>
          <w:numId w:val="21"/>
        </w:numPr>
        <w:spacing w:before="60"/>
        <w:rPr>
          <w:rStyle w:val="FontStyle45"/>
          <w:rFonts w:ascii="Arial" w:hAnsi="Arial" w:cs="Arial"/>
          <w:sz w:val="24"/>
          <w:szCs w:val="24"/>
        </w:rPr>
      </w:pPr>
      <w:r w:rsidRPr="00D3594B">
        <w:rPr>
          <w:rStyle w:val="FontStyle45"/>
          <w:rFonts w:ascii="Arial" w:hAnsi="Arial" w:cs="Arial"/>
          <w:sz w:val="24"/>
          <w:szCs w:val="24"/>
        </w:rPr>
        <w:t>for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ţ</w:t>
      </w:r>
      <w:r w:rsidRPr="00D3594B">
        <w:rPr>
          <w:rStyle w:val="FontStyle45"/>
          <w:rFonts w:ascii="Arial" w:hAnsi="Arial" w:cs="Arial"/>
          <w:sz w:val="24"/>
          <w:szCs w:val="24"/>
        </w:rPr>
        <w:t>a de muncă</w:t>
      </w:r>
      <w:r w:rsidR="00E9133F" w:rsidRPr="00D3594B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D3594B">
        <w:rPr>
          <w:rStyle w:val="FontStyle45"/>
          <w:rFonts w:ascii="Arial" w:hAnsi="Arial" w:cs="Arial"/>
          <w:sz w:val="24"/>
          <w:szCs w:val="24"/>
        </w:rPr>
        <w:t>- popula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ţ</w:t>
      </w:r>
      <w:r w:rsidRPr="00D3594B">
        <w:rPr>
          <w:rStyle w:val="FontStyle45"/>
          <w:rFonts w:ascii="Arial" w:hAnsi="Arial" w:cs="Arial"/>
          <w:sz w:val="24"/>
          <w:szCs w:val="24"/>
        </w:rPr>
        <w:t>ia ocupată</w:t>
      </w:r>
    </w:p>
    <w:p w:rsidR="00D86982" w:rsidRPr="00D3594B" w:rsidRDefault="002B1C76" w:rsidP="00C032BA">
      <w:pPr>
        <w:numPr>
          <w:ilvl w:val="1"/>
          <w:numId w:val="21"/>
        </w:numPr>
        <w:spacing w:before="60"/>
        <w:rPr>
          <w:rStyle w:val="FontStyle45"/>
          <w:rFonts w:ascii="Arial" w:hAnsi="Arial" w:cs="Arial"/>
          <w:sz w:val="24"/>
          <w:szCs w:val="24"/>
        </w:rPr>
      </w:pPr>
      <w:r w:rsidRPr="00D3594B">
        <w:rPr>
          <w:rStyle w:val="FontStyle45"/>
          <w:rFonts w:ascii="Arial" w:hAnsi="Arial" w:cs="Arial"/>
          <w:sz w:val="24"/>
          <w:szCs w:val="24"/>
        </w:rPr>
        <w:t>ş</w:t>
      </w:r>
      <w:r w:rsidR="00872549" w:rsidRPr="00D3594B">
        <w:rPr>
          <w:rStyle w:val="FontStyle45"/>
          <w:rFonts w:ascii="Arial" w:hAnsi="Arial" w:cs="Arial"/>
          <w:sz w:val="24"/>
          <w:szCs w:val="24"/>
        </w:rPr>
        <w:t>omeri</w:t>
      </w:r>
      <w:r w:rsidR="00410F38" w:rsidRPr="00D3594B">
        <w:rPr>
          <w:rStyle w:val="FontStyle45"/>
          <w:rFonts w:ascii="Arial" w:hAnsi="Arial" w:cs="Arial"/>
          <w:sz w:val="24"/>
          <w:szCs w:val="24"/>
        </w:rPr>
        <w:t>.</w:t>
      </w:r>
    </w:p>
    <w:p w:rsidR="00C4092F" w:rsidRPr="00D3594B" w:rsidRDefault="00952F1D" w:rsidP="00C032BA">
      <w:pPr>
        <w:pStyle w:val="Heading3"/>
        <w:numPr>
          <w:ilvl w:val="0"/>
          <w:numId w:val="21"/>
        </w:numPr>
        <w:spacing w:before="60" w:after="0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D3594B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Tipuri de </w:t>
      </w:r>
      <w:r w:rsidR="002B1C76" w:rsidRPr="00D3594B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D3594B">
        <w:rPr>
          <w:rStyle w:val="FontStyle45"/>
          <w:rFonts w:ascii="Arial" w:hAnsi="Arial" w:cs="Arial"/>
          <w:b w:val="0"/>
          <w:bCs w:val="0"/>
          <w:sz w:val="24"/>
          <w:szCs w:val="24"/>
        </w:rPr>
        <w:t>omaj:</w:t>
      </w:r>
    </w:p>
    <w:p w:rsidR="00D86982" w:rsidRPr="00D3594B" w:rsidRDefault="008637FC" w:rsidP="00C032BA">
      <w:pPr>
        <w:pStyle w:val="Heading4"/>
        <w:numPr>
          <w:ilvl w:val="1"/>
          <w:numId w:val="21"/>
        </w:numPr>
        <w:tabs>
          <w:tab w:val="left" w:pos="1134"/>
        </w:tabs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D3594B">
        <w:rPr>
          <w:rStyle w:val="FontStyle45"/>
          <w:rFonts w:ascii="Arial" w:hAnsi="Arial" w:cs="Arial"/>
          <w:b w:val="0"/>
          <w:sz w:val="24"/>
          <w:szCs w:val="24"/>
        </w:rPr>
        <w:t>f</w:t>
      </w:r>
      <w:r w:rsidR="00952F1D" w:rsidRPr="00D3594B">
        <w:rPr>
          <w:rStyle w:val="FontStyle45"/>
          <w:rFonts w:ascii="Arial" w:hAnsi="Arial" w:cs="Arial"/>
          <w:b w:val="0"/>
          <w:sz w:val="24"/>
          <w:szCs w:val="24"/>
        </w:rPr>
        <w:t>ric</w:t>
      </w:r>
      <w:r w:rsidR="002B1C76" w:rsidRPr="00D3594B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="00952F1D" w:rsidRPr="00D3594B">
        <w:rPr>
          <w:rStyle w:val="FontStyle45"/>
          <w:rFonts w:ascii="Arial" w:hAnsi="Arial" w:cs="Arial"/>
          <w:b w:val="0"/>
          <w:sz w:val="24"/>
          <w:szCs w:val="24"/>
        </w:rPr>
        <w:t>ional</w:t>
      </w:r>
      <w:r w:rsidRPr="00D3594B">
        <w:rPr>
          <w:rStyle w:val="FontStyle45"/>
          <w:rFonts w:ascii="Arial" w:hAnsi="Arial" w:cs="Arial"/>
          <w:b w:val="0"/>
          <w:sz w:val="24"/>
          <w:szCs w:val="24"/>
        </w:rPr>
        <w:t xml:space="preserve"> </w:t>
      </w:r>
      <w:r w:rsidR="001D4E99" w:rsidRPr="00D3594B">
        <w:rPr>
          <w:rStyle w:val="FontStyle45"/>
          <w:rFonts w:ascii="Arial" w:hAnsi="Arial" w:cs="Arial"/>
          <w:b w:val="0"/>
          <w:sz w:val="24"/>
          <w:szCs w:val="24"/>
        </w:rPr>
        <w:t>(voluntar sau sezonier)</w:t>
      </w:r>
      <w:r w:rsidR="00363219" w:rsidRPr="00D3594B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D86982" w:rsidRPr="00D3594B" w:rsidRDefault="00952F1D" w:rsidP="00C032BA">
      <w:pPr>
        <w:pStyle w:val="Heading4"/>
        <w:numPr>
          <w:ilvl w:val="1"/>
          <w:numId w:val="21"/>
        </w:numPr>
        <w:tabs>
          <w:tab w:val="left" w:pos="1134"/>
        </w:tabs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D3594B">
        <w:rPr>
          <w:rStyle w:val="FontStyle45"/>
          <w:rFonts w:ascii="Arial" w:hAnsi="Arial" w:cs="Arial"/>
          <w:b w:val="0"/>
          <w:sz w:val="24"/>
          <w:szCs w:val="24"/>
        </w:rPr>
        <w:t>structural</w:t>
      </w:r>
      <w:r w:rsidR="00363219" w:rsidRPr="00D3594B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2F5679" w:rsidRPr="00D3594B" w:rsidRDefault="00952F1D" w:rsidP="00C032BA">
      <w:pPr>
        <w:pStyle w:val="Heading4"/>
        <w:numPr>
          <w:ilvl w:val="1"/>
          <w:numId w:val="21"/>
        </w:numPr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D3594B">
        <w:rPr>
          <w:rStyle w:val="FontStyle45"/>
          <w:rFonts w:ascii="Arial" w:hAnsi="Arial" w:cs="Arial"/>
          <w:b w:val="0"/>
          <w:sz w:val="24"/>
          <w:szCs w:val="24"/>
        </w:rPr>
        <w:t>ciclic</w:t>
      </w:r>
      <w:r w:rsidR="00410F38" w:rsidRPr="00D3594B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C4092F" w:rsidRPr="00D3594B" w:rsidRDefault="00363219" w:rsidP="00C032BA">
      <w:pPr>
        <w:pStyle w:val="Heading4"/>
        <w:numPr>
          <w:ilvl w:val="0"/>
          <w:numId w:val="21"/>
        </w:numPr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D3594B">
        <w:rPr>
          <w:rStyle w:val="FontStyle45"/>
          <w:rFonts w:ascii="Arial" w:hAnsi="Arial" w:cs="Arial"/>
          <w:b w:val="0"/>
          <w:bCs w:val="0"/>
          <w:sz w:val="24"/>
          <w:szCs w:val="24"/>
        </w:rPr>
        <w:t>P</w:t>
      </w:r>
      <w:r w:rsidR="00952F1D" w:rsidRPr="00D3594B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entru a combate </w:t>
      </w:r>
      <w:r w:rsidR="002B1C76" w:rsidRPr="00D3594B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="008637FC" w:rsidRPr="00D3594B">
        <w:rPr>
          <w:rStyle w:val="FontStyle45"/>
          <w:rFonts w:ascii="Arial" w:hAnsi="Arial" w:cs="Arial"/>
          <w:b w:val="0"/>
          <w:bCs w:val="0"/>
          <w:sz w:val="24"/>
          <w:szCs w:val="24"/>
        </w:rPr>
        <w:t>omajul</w:t>
      </w:r>
      <w:r w:rsidR="00952F1D" w:rsidRPr="00D3594B">
        <w:rPr>
          <w:rStyle w:val="FontStyle45"/>
          <w:rFonts w:ascii="Arial" w:hAnsi="Arial" w:cs="Arial"/>
          <w:b w:val="0"/>
          <w:bCs w:val="0"/>
          <w:sz w:val="24"/>
          <w:szCs w:val="24"/>
        </w:rPr>
        <w:t>, statul promovează politici active de ocupare a for</w:t>
      </w:r>
      <w:r w:rsidR="002B1C76" w:rsidRPr="00D3594B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952F1D" w:rsidRPr="00D3594B">
        <w:rPr>
          <w:rStyle w:val="FontStyle45"/>
          <w:rFonts w:ascii="Arial" w:hAnsi="Arial" w:cs="Arial"/>
          <w:b w:val="0"/>
          <w:bCs w:val="0"/>
          <w:sz w:val="24"/>
          <w:szCs w:val="24"/>
        </w:rPr>
        <w:t>ei de muncă, adoptând măsuri precum:</w:t>
      </w:r>
    </w:p>
    <w:p w:rsidR="00C4092F" w:rsidRPr="00D3594B" w:rsidRDefault="00513A4C" w:rsidP="00C032BA">
      <w:pPr>
        <w:pStyle w:val="Heading4"/>
        <w:numPr>
          <w:ilvl w:val="1"/>
          <w:numId w:val="21"/>
        </w:numPr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D3594B">
        <w:rPr>
          <w:rStyle w:val="FontStyle45"/>
          <w:rFonts w:ascii="Arial" w:hAnsi="Arial" w:cs="Arial"/>
          <w:b w:val="0"/>
          <w:sz w:val="24"/>
          <w:szCs w:val="24"/>
        </w:rPr>
        <w:t xml:space="preserve">sprijinirea </w:t>
      </w:r>
      <w:r w:rsidR="00410F38" w:rsidRPr="00D3594B">
        <w:rPr>
          <w:rStyle w:val="FontStyle45"/>
          <w:rFonts w:ascii="Arial" w:hAnsi="Arial" w:cs="Arial"/>
          <w:b w:val="0"/>
          <w:sz w:val="24"/>
          <w:szCs w:val="24"/>
        </w:rPr>
        <w:t>creării</w:t>
      </w:r>
      <w:r w:rsidRPr="00D3594B">
        <w:rPr>
          <w:rStyle w:val="FontStyle45"/>
          <w:rFonts w:ascii="Arial" w:hAnsi="Arial" w:cs="Arial"/>
          <w:b w:val="0"/>
          <w:sz w:val="24"/>
          <w:szCs w:val="24"/>
        </w:rPr>
        <w:t xml:space="preserve"> de </w:t>
      </w:r>
      <w:r w:rsidR="00410F38" w:rsidRPr="00D3594B">
        <w:rPr>
          <w:rStyle w:val="FontStyle45"/>
          <w:rFonts w:ascii="Arial" w:hAnsi="Arial" w:cs="Arial"/>
          <w:b w:val="0"/>
          <w:sz w:val="24"/>
          <w:szCs w:val="24"/>
        </w:rPr>
        <w:t xml:space="preserve">locuri de </w:t>
      </w:r>
      <w:r w:rsidRPr="00D3594B">
        <w:rPr>
          <w:rStyle w:val="FontStyle45"/>
          <w:rFonts w:ascii="Arial" w:hAnsi="Arial" w:cs="Arial"/>
          <w:b w:val="0"/>
          <w:sz w:val="24"/>
          <w:szCs w:val="24"/>
        </w:rPr>
        <w:t xml:space="preserve">muncă pentru </w:t>
      </w:r>
      <w:r w:rsidR="002B1C76" w:rsidRPr="00D3594B">
        <w:rPr>
          <w:rStyle w:val="FontStyle45"/>
          <w:rFonts w:ascii="Arial" w:hAnsi="Arial" w:cs="Arial"/>
          <w:b w:val="0"/>
          <w:sz w:val="24"/>
          <w:szCs w:val="24"/>
        </w:rPr>
        <w:t>ş</w:t>
      </w:r>
      <w:r w:rsidRPr="00D3594B">
        <w:rPr>
          <w:rStyle w:val="FontStyle45"/>
          <w:rFonts w:ascii="Arial" w:hAnsi="Arial" w:cs="Arial"/>
          <w:b w:val="0"/>
          <w:sz w:val="24"/>
          <w:szCs w:val="24"/>
        </w:rPr>
        <w:t>omeri</w:t>
      </w:r>
      <w:r w:rsidR="00363219" w:rsidRPr="00D3594B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D3594B" w:rsidRDefault="00513A4C" w:rsidP="00C032BA">
      <w:pPr>
        <w:pStyle w:val="Heading4"/>
        <w:numPr>
          <w:ilvl w:val="1"/>
          <w:numId w:val="21"/>
        </w:numPr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D3594B">
        <w:rPr>
          <w:rStyle w:val="FontStyle45"/>
          <w:rFonts w:ascii="Arial" w:hAnsi="Arial" w:cs="Arial"/>
          <w:b w:val="0"/>
          <w:sz w:val="24"/>
          <w:szCs w:val="24"/>
        </w:rPr>
        <w:t>acordarea de facilită</w:t>
      </w:r>
      <w:r w:rsidR="002B1C76" w:rsidRPr="00D3594B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Pr="00D3594B">
        <w:rPr>
          <w:rStyle w:val="FontStyle45"/>
          <w:rFonts w:ascii="Arial" w:hAnsi="Arial" w:cs="Arial"/>
          <w:b w:val="0"/>
          <w:sz w:val="24"/>
          <w:szCs w:val="24"/>
        </w:rPr>
        <w:t>i fiscale agen</w:t>
      </w:r>
      <w:r w:rsidR="002B1C76" w:rsidRPr="00D3594B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Pr="00D3594B">
        <w:rPr>
          <w:rStyle w:val="FontStyle45"/>
          <w:rFonts w:ascii="Arial" w:hAnsi="Arial" w:cs="Arial"/>
          <w:b w:val="0"/>
          <w:sz w:val="24"/>
          <w:szCs w:val="24"/>
        </w:rPr>
        <w:t xml:space="preserve">ilor economici care angajează </w:t>
      </w:r>
      <w:r w:rsidR="002B1C76" w:rsidRPr="00D3594B">
        <w:rPr>
          <w:rStyle w:val="FontStyle45"/>
          <w:rFonts w:ascii="Arial" w:hAnsi="Arial" w:cs="Arial"/>
          <w:b w:val="0"/>
          <w:sz w:val="24"/>
          <w:szCs w:val="24"/>
        </w:rPr>
        <w:t>ş</w:t>
      </w:r>
      <w:r w:rsidRPr="00D3594B">
        <w:rPr>
          <w:rStyle w:val="FontStyle45"/>
          <w:rFonts w:ascii="Arial" w:hAnsi="Arial" w:cs="Arial"/>
          <w:b w:val="0"/>
          <w:sz w:val="24"/>
          <w:szCs w:val="24"/>
        </w:rPr>
        <w:t>omeri</w:t>
      </w:r>
      <w:r w:rsidR="00363219" w:rsidRPr="00D3594B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D3594B" w:rsidRDefault="00513A4C" w:rsidP="00C032BA">
      <w:pPr>
        <w:pStyle w:val="Heading4"/>
        <w:numPr>
          <w:ilvl w:val="1"/>
          <w:numId w:val="21"/>
        </w:numPr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D3594B">
        <w:rPr>
          <w:rStyle w:val="FontStyle45"/>
          <w:rFonts w:ascii="Arial" w:hAnsi="Arial" w:cs="Arial"/>
          <w:b w:val="0"/>
          <w:sz w:val="24"/>
          <w:szCs w:val="24"/>
        </w:rPr>
        <w:t xml:space="preserve">integrarea </w:t>
      </w:r>
      <w:r w:rsidR="002B1C76" w:rsidRPr="00D3594B">
        <w:rPr>
          <w:rStyle w:val="FontStyle45"/>
          <w:rFonts w:ascii="Arial" w:hAnsi="Arial" w:cs="Arial"/>
          <w:b w:val="0"/>
          <w:sz w:val="24"/>
          <w:szCs w:val="24"/>
        </w:rPr>
        <w:t>ş</w:t>
      </w:r>
      <w:r w:rsidRPr="00D3594B">
        <w:rPr>
          <w:rStyle w:val="FontStyle45"/>
          <w:rFonts w:ascii="Arial" w:hAnsi="Arial" w:cs="Arial"/>
          <w:b w:val="0"/>
          <w:sz w:val="24"/>
          <w:szCs w:val="24"/>
        </w:rPr>
        <w:t xml:space="preserve">omerilor în programe de recalificare </w:t>
      </w:r>
      <w:r w:rsidR="002B1C76" w:rsidRPr="00D3594B">
        <w:rPr>
          <w:rStyle w:val="FontStyle45"/>
          <w:rFonts w:ascii="Arial" w:hAnsi="Arial" w:cs="Arial"/>
          <w:b w:val="0"/>
          <w:sz w:val="24"/>
          <w:szCs w:val="24"/>
        </w:rPr>
        <w:t>ş</w:t>
      </w:r>
      <w:r w:rsidRPr="00D3594B">
        <w:rPr>
          <w:rStyle w:val="FontStyle45"/>
          <w:rFonts w:ascii="Arial" w:hAnsi="Arial" w:cs="Arial"/>
          <w:b w:val="0"/>
          <w:sz w:val="24"/>
          <w:szCs w:val="24"/>
        </w:rPr>
        <w:t>i cre</w:t>
      </w:r>
      <w:r w:rsidR="002B1C76" w:rsidRPr="00D3594B">
        <w:rPr>
          <w:rStyle w:val="FontStyle45"/>
          <w:rFonts w:ascii="Arial" w:hAnsi="Arial" w:cs="Arial"/>
          <w:b w:val="0"/>
          <w:sz w:val="24"/>
          <w:szCs w:val="24"/>
        </w:rPr>
        <w:t>ş</w:t>
      </w:r>
      <w:r w:rsidRPr="00D3594B">
        <w:rPr>
          <w:rStyle w:val="FontStyle45"/>
          <w:rFonts w:ascii="Arial" w:hAnsi="Arial" w:cs="Arial"/>
          <w:b w:val="0"/>
          <w:sz w:val="24"/>
          <w:szCs w:val="24"/>
        </w:rPr>
        <w:t>tere a gra</w:t>
      </w:r>
      <w:r w:rsidR="00410F38" w:rsidRPr="00D3594B">
        <w:rPr>
          <w:rStyle w:val="FontStyle45"/>
          <w:rFonts w:ascii="Arial" w:hAnsi="Arial" w:cs="Arial"/>
          <w:b w:val="0"/>
          <w:sz w:val="24"/>
          <w:szCs w:val="24"/>
        </w:rPr>
        <w:t>dului de reintegrare a acestora</w:t>
      </w:r>
      <w:r w:rsidR="00363219" w:rsidRPr="00D3594B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D3594B" w:rsidRDefault="00513A4C" w:rsidP="00C032BA">
      <w:pPr>
        <w:pStyle w:val="Heading4"/>
        <w:numPr>
          <w:ilvl w:val="1"/>
          <w:numId w:val="21"/>
        </w:numPr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D3594B">
        <w:rPr>
          <w:rStyle w:val="FontStyle45"/>
          <w:rFonts w:ascii="Arial" w:hAnsi="Arial" w:cs="Arial"/>
          <w:b w:val="0"/>
          <w:sz w:val="24"/>
          <w:szCs w:val="24"/>
        </w:rPr>
        <w:t>acordarea de subsidii agen</w:t>
      </w:r>
      <w:r w:rsidR="002B1C76" w:rsidRPr="00D3594B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Pr="00D3594B">
        <w:rPr>
          <w:rStyle w:val="FontStyle45"/>
          <w:rFonts w:ascii="Arial" w:hAnsi="Arial" w:cs="Arial"/>
          <w:b w:val="0"/>
          <w:sz w:val="24"/>
          <w:szCs w:val="24"/>
        </w:rPr>
        <w:t>ilor economici</w:t>
      </w:r>
      <w:r w:rsidR="00140E41" w:rsidRPr="00D3594B">
        <w:rPr>
          <w:rStyle w:val="FontStyle45"/>
          <w:rFonts w:ascii="Arial" w:hAnsi="Arial" w:cs="Arial"/>
          <w:b w:val="0"/>
          <w:sz w:val="24"/>
          <w:szCs w:val="24"/>
        </w:rPr>
        <w:t xml:space="preserve"> </w:t>
      </w:r>
      <w:r w:rsidRPr="00D3594B">
        <w:rPr>
          <w:rStyle w:val="FontStyle45"/>
          <w:rFonts w:ascii="Arial" w:hAnsi="Arial" w:cs="Arial"/>
          <w:b w:val="0"/>
          <w:sz w:val="24"/>
          <w:szCs w:val="24"/>
        </w:rPr>
        <w:t>care angajează absolven</w:t>
      </w:r>
      <w:r w:rsidR="002B1C76" w:rsidRPr="00D3594B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Pr="00D3594B">
        <w:rPr>
          <w:rStyle w:val="FontStyle45"/>
          <w:rFonts w:ascii="Arial" w:hAnsi="Arial" w:cs="Arial"/>
          <w:b w:val="0"/>
          <w:sz w:val="24"/>
          <w:szCs w:val="24"/>
        </w:rPr>
        <w:t>i</w:t>
      </w:r>
      <w:r w:rsidR="00410F38" w:rsidRPr="00D3594B">
        <w:rPr>
          <w:rStyle w:val="FontStyle45"/>
          <w:rFonts w:ascii="Arial" w:hAnsi="Arial" w:cs="Arial"/>
          <w:b w:val="0"/>
          <w:sz w:val="24"/>
          <w:szCs w:val="24"/>
        </w:rPr>
        <w:t>.</w:t>
      </w:r>
    </w:p>
    <w:p w:rsidR="00C4092F" w:rsidRPr="00D3594B" w:rsidRDefault="00E505B2" w:rsidP="00C032BA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D3594B">
        <w:rPr>
          <w:rStyle w:val="FontStyle45"/>
          <w:rFonts w:ascii="Arial" w:hAnsi="Arial" w:cs="Arial"/>
          <w:sz w:val="24"/>
          <w:szCs w:val="24"/>
        </w:rPr>
        <w:t>Evolu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ţ</w:t>
      </w:r>
      <w:r w:rsidRPr="00D3594B">
        <w:rPr>
          <w:rStyle w:val="FontStyle45"/>
          <w:rFonts w:ascii="Arial" w:hAnsi="Arial" w:cs="Arial"/>
          <w:sz w:val="24"/>
          <w:szCs w:val="24"/>
        </w:rPr>
        <w:t xml:space="preserve">ia ratei 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ş</w:t>
      </w:r>
      <w:r w:rsidRPr="00D3594B">
        <w:rPr>
          <w:rStyle w:val="FontStyle45"/>
          <w:rFonts w:ascii="Arial" w:hAnsi="Arial" w:cs="Arial"/>
          <w:sz w:val="24"/>
          <w:szCs w:val="24"/>
        </w:rPr>
        <w:t xml:space="preserve">omajului </w:t>
      </w:r>
      <w:r w:rsidR="002B1C76" w:rsidRPr="00D3594B">
        <w:rPr>
          <w:rStyle w:val="FontStyle45"/>
          <w:rFonts w:ascii="Arial" w:hAnsi="Arial" w:cs="Arial"/>
          <w:sz w:val="24"/>
          <w:szCs w:val="24"/>
        </w:rPr>
        <w:t>ş</w:t>
      </w:r>
      <w:r w:rsidRPr="00D3594B">
        <w:rPr>
          <w:rStyle w:val="FontStyle45"/>
          <w:rFonts w:ascii="Arial" w:hAnsi="Arial" w:cs="Arial"/>
          <w:sz w:val="24"/>
          <w:szCs w:val="24"/>
        </w:rPr>
        <w:t>i a PIB în România în perioada 1994-1999: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6"/>
        <w:gridCol w:w="1108"/>
        <w:gridCol w:w="3054"/>
        <w:gridCol w:w="3113"/>
      </w:tblGrid>
      <w:tr w:rsidR="00E505B2" w:rsidRPr="00044F3D">
        <w:tc>
          <w:tcPr>
            <w:tcW w:w="829" w:type="pct"/>
          </w:tcPr>
          <w:p w:rsidR="00E505B2" w:rsidRPr="00044F3D" w:rsidRDefault="00E505B2" w:rsidP="004204B5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044F3D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Nr. crt</w:t>
            </w:r>
          </w:p>
        </w:tc>
        <w:tc>
          <w:tcPr>
            <w:tcW w:w="635" w:type="pct"/>
          </w:tcPr>
          <w:p w:rsidR="00E505B2" w:rsidRPr="00044F3D" w:rsidRDefault="00E505B2" w:rsidP="004204B5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044F3D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Anii</w:t>
            </w:r>
          </w:p>
        </w:tc>
        <w:tc>
          <w:tcPr>
            <w:tcW w:w="1751" w:type="pct"/>
          </w:tcPr>
          <w:p w:rsidR="00E505B2" w:rsidRPr="00044F3D" w:rsidRDefault="00E505B2" w:rsidP="004204B5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044F3D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 xml:space="preserve">Rata </w:t>
            </w:r>
            <w:r w:rsidR="002B1C76" w:rsidRPr="00044F3D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ş</w:t>
            </w:r>
            <w:r w:rsidRPr="00044F3D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omajului</w:t>
            </w:r>
          </w:p>
        </w:tc>
        <w:tc>
          <w:tcPr>
            <w:tcW w:w="1785" w:type="pct"/>
          </w:tcPr>
          <w:p w:rsidR="00E505B2" w:rsidRPr="00044F3D" w:rsidRDefault="00792336" w:rsidP="004204B5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044F3D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PIB(1990=100)</w:t>
            </w:r>
          </w:p>
        </w:tc>
      </w:tr>
      <w:tr w:rsidR="00E505B2" w:rsidRPr="00D3594B">
        <w:tc>
          <w:tcPr>
            <w:tcW w:w="829" w:type="pct"/>
          </w:tcPr>
          <w:p w:rsidR="00E505B2" w:rsidRPr="00D3594B" w:rsidRDefault="00E505B2" w:rsidP="004204B5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D359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635" w:type="pct"/>
          </w:tcPr>
          <w:p w:rsidR="00E505B2" w:rsidRPr="00D3594B" w:rsidRDefault="00792336" w:rsidP="004204B5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D359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1994</w:t>
            </w:r>
          </w:p>
        </w:tc>
        <w:tc>
          <w:tcPr>
            <w:tcW w:w="1751" w:type="pct"/>
          </w:tcPr>
          <w:p w:rsidR="00E505B2" w:rsidRPr="00D3594B" w:rsidRDefault="00792336" w:rsidP="004204B5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D359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10,9%</w:t>
            </w:r>
          </w:p>
        </w:tc>
        <w:tc>
          <w:tcPr>
            <w:tcW w:w="1785" w:type="pct"/>
          </w:tcPr>
          <w:p w:rsidR="00E505B2" w:rsidRPr="00D3594B" w:rsidRDefault="00792336" w:rsidP="004204B5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D359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83,8%</w:t>
            </w:r>
          </w:p>
        </w:tc>
      </w:tr>
      <w:tr w:rsidR="00E505B2" w:rsidRPr="00D3594B">
        <w:tc>
          <w:tcPr>
            <w:tcW w:w="829" w:type="pct"/>
          </w:tcPr>
          <w:p w:rsidR="00E505B2" w:rsidRPr="00D3594B" w:rsidRDefault="00E505B2" w:rsidP="004204B5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D359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635" w:type="pct"/>
          </w:tcPr>
          <w:p w:rsidR="00E505B2" w:rsidRPr="00D3594B" w:rsidRDefault="00792336" w:rsidP="004204B5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D359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1995</w:t>
            </w:r>
          </w:p>
        </w:tc>
        <w:tc>
          <w:tcPr>
            <w:tcW w:w="1751" w:type="pct"/>
          </w:tcPr>
          <w:p w:rsidR="00E505B2" w:rsidRPr="00D3594B" w:rsidRDefault="00792336" w:rsidP="004204B5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D359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9,5%</w:t>
            </w:r>
          </w:p>
        </w:tc>
        <w:tc>
          <w:tcPr>
            <w:tcW w:w="1785" w:type="pct"/>
          </w:tcPr>
          <w:p w:rsidR="00E505B2" w:rsidRPr="00D3594B" w:rsidRDefault="00792336" w:rsidP="004204B5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D359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89,8%</w:t>
            </w:r>
          </w:p>
        </w:tc>
      </w:tr>
      <w:tr w:rsidR="00E505B2" w:rsidRPr="00D3594B">
        <w:tc>
          <w:tcPr>
            <w:tcW w:w="829" w:type="pct"/>
          </w:tcPr>
          <w:p w:rsidR="00E505B2" w:rsidRPr="00D3594B" w:rsidRDefault="00E505B2" w:rsidP="004204B5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D359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635" w:type="pct"/>
          </w:tcPr>
          <w:p w:rsidR="00E505B2" w:rsidRPr="00D3594B" w:rsidRDefault="00792336" w:rsidP="004204B5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D359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1996</w:t>
            </w:r>
          </w:p>
        </w:tc>
        <w:tc>
          <w:tcPr>
            <w:tcW w:w="1751" w:type="pct"/>
          </w:tcPr>
          <w:p w:rsidR="00E505B2" w:rsidRPr="00D3594B" w:rsidRDefault="00792336" w:rsidP="004204B5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D359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6,6%</w:t>
            </w:r>
          </w:p>
        </w:tc>
        <w:tc>
          <w:tcPr>
            <w:tcW w:w="1785" w:type="pct"/>
          </w:tcPr>
          <w:p w:rsidR="00E505B2" w:rsidRPr="00D3594B" w:rsidRDefault="00792336" w:rsidP="004204B5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D359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93,4%</w:t>
            </w:r>
          </w:p>
        </w:tc>
      </w:tr>
      <w:tr w:rsidR="00E505B2" w:rsidRPr="00D3594B">
        <w:tc>
          <w:tcPr>
            <w:tcW w:w="829" w:type="pct"/>
          </w:tcPr>
          <w:p w:rsidR="00E505B2" w:rsidRPr="00D3594B" w:rsidRDefault="00E505B2" w:rsidP="004204B5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D359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635" w:type="pct"/>
          </w:tcPr>
          <w:p w:rsidR="00E505B2" w:rsidRPr="00D3594B" w:rsidRDefault="00792336" w:rsidP="004204B5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D359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1997</w:t>
            </w:r>
          </w:p>
        </w:tc>
        <w:tc>
          <w:tcPr>
            <w:tcW w:w="1751" w:type="pct"/>
          </w:tcPr>
          <w:p w:rsidR="00E505B2" w:rsidRPr="00D3594B" w:rsidRDefault="00792336" w:rsidP="004204B5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D359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8,9%</w:t>
            </w:r>
          </w:p>
        </w:tc>
        <w:tc>
          <w:tcPr>
            <w:tcW w:w="1785" w:type="pct"/>
          </w:tcPr>
          <w:p w:rsidR="00E505B2" w:rsidRPr="00D3594B" w:rsidRDefault="00792336" w:rsidP="004204B5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D359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87,7%</w:t>
            </w:r>
          </w:p>
        </w:tc>
      </w:tr>
      <w:tr w:rsidR="00792336" w:rsidRPr="00D3594B">
        <w:tc>
          <w:tcPr>
            <w:tcW w:w="829" w:type="pct"/>
          </w:tcPr>
          <w:p w:rsidR="00792336" w:rsidRPr="00D3594B" w:rsidRDefault="00792336" w:rsidP="004204B5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D359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635" w:type="pct"/>
          </w:tcPr>
          <w:p w:rsidR="00792336" w:rsidRPr="00D3594B" w:rsidRDefault="00792336" w:rsidP="004204B5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D359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1998</w:t>
            </w:r>
          </w:p>
        </w:tc>
        <w:tc>
          <w:tcPr>
            <w:tcW w:w="1751" w:type="pct"/>
          </w:tcPr>
          <w:p w:rsidR="00792336" w:rsidRPr="00D3594B" w:rsidRDefault="00792336" w:rsidP="004204B5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D359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10,4%</w:t>
            </w:r>
          </w:p>
        </w:tc>
        <w:tc>
          <w:tcPr>
            <w:tcW w:w="1785" w:type="pct"/>
          </w:tcPr>
          <w:p w:rsidR="00792336" w:rsidRPr="00D3594B" w:rsidRDefault="00792336" w:rsidP="004204B5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D359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83%</w:t>
            </w:r>
          </w:p>
        </w:tc>
      </w:tr>
      <w:tr w:rsidR="00792336" w:rsidRPr="00D3594B">
        <w:tc>
          <w:tcPr>
            <w:tcW w:w="829" w:type="pct"/>
          </w:tcPr>
          <w:p w:rsidR="00792336" w:rsidRPr="00D3594B" w:rsidRDefault="00792336" w:rsidP="004204B5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D359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635" w:type="pct"/>
          </w:tcPr>
          <w:p w:rsidR="00792336" w:rsidRPr="00D3594B" w:rsidRDefault="00792336" w:rsidP="004204B5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D359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1999</w:t>
            </w:r>
          </w:p>
        </w:tc>
        <w:tc>
          <w:tcPr>
            <w:tcW w:w="1751" w:type="pct"/>
          </w:tcPr>
          <w:p w:rsidR="00792336" w:rsidRPr="00D3594B" w:rsidRDefault="00792336" w:rsidP="004204B5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D359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11,8%</w:t>
            </w:r>
          </w:p>
        </w:tc>
        <w:tc>
          <w:tcPr>
            <w:tcW w:w="1785" w:type="pct"/>
          </w:tcPr>
          <w:p w:rsidR="00792336" w:rsidRPr="00D3594B" w:rsidRDefault="00792336" w:rsidP="004204B5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D359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81,6%</w:t>
            </w:r>
          </w:p>
        </w:tc>
      </w:tr>
    </w:tbl>
    <w:p w:rsidR="009A3F2B" w:rsidRPr="00D3594B" w:rsidRDefault="009A3F2B" w:rsidP="00C032BA">
      <w:pPr>
        <w:pStyle w:val="Style5"/>
        <w:widowControl/>
        <w:spacing w:before="60" w:line="240" w:lineRule="auto"/>
        <w:ind w:firstLine="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</w:p>
    <w:p w:rsidR="00240EE3" w:rsidRPr="00D3594B" w:rsidRDefault="00792336" w:rsidP="00C032BA">
      <w:pPr>
        <w:pStyle w:val="Style5"/>
        <w:widowControl/>
        <w:spacing w:before="60" w:line="240" w:lineRule="auto"/>
        <w:ind w:firstLine="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D3594B">
        <w:rPr>
          <w:rStyle w:val="FontStyle49"/>
          <w:rFonts w:ascii="Arial" w:hAnsi="Arial" w:cs="Arial"/>
          <w:b w:val="0"/>
          <w:sz w:val="24"/>
          <w:szCs w:val="24"/>
        </w:rPr>
        <w:t>(</w:t>
      </w:r>
      <w:r w:rsidR="009A3F2B" w:rsidRPr="00D3594B">
        <w:rPr>
          <w:rStyle w:val="FontStyle49"/>
          <w:rFonts w:ascii="Arial" w:hAnsi="Arial" w:cs="Arial"/>
          <w:b w:val="0"/>
          <w:sz w:val="24"/>
          <w:szCs w:val="24"/>
        </w:rPr>
        <w:t xml:space="preserve">Adaptat după </w:t>
      </w:r>
      <w:r w:rsidR="009A3F2B" w:rsidRPr="00044F3D">
        <w:rPr>
          <w:rStyle w:val="FontStyle49"/>
          <w:rFonts w:ascii="Arial" w:hAnsi="Arial" w:cs="Arial"/>
          <w:b w:val="0"/>
          <w:i/>
          <w:sz w:val="24"/>
          <w:szCs w:val="24"/>
        </w:rPr>
        <w:t>Manualul de Economie, clasele a X-a şi a XI-a</w:t>
      </w:r>
      <w:r w:rsidR="009A3F2B" w:rsidRPr="00D3594B">
        <w:rPr>
          <w:rStyle w:val="FontStyle49"/>
          <w:rFonts w:ascii="Arial" w:hAnsi="Arial" w:cs="Arial"/>
          <w:b w:val="0"/>
          <w:sz w:val="24"/>
          <w:szCs w:val="24"/>
        </w:rPr>
        <w:t>, Maria Liana Lăcătuş, George-</w:t>
      </w:r>
      <w:r w:rsidR="00410F38" w:rsidRPr="00D3594B">
        <w:rPr>
          <w:rStyle w:val="FontStyle49"/>
          <w:rFonts w:ascii="Arial" w:hAnsi="Arial" w:cs="Arial"/>
          <w:b w:val="0"/>
          <w:sz w:val="24"/>
          <w:szCs w:val="24"/>
        </w:rPr>
        <w:t>P</w:t>
      </w:r>
      <w:r w:rsidR="009A3F2B" w:rsidRPr="00D3594B">
        <w:rPr>
          <w:rStyle w:val="FontStyle49"/>
          <w:rFonts w:ascii="Arial" w:hAnsi="Arial" w:cs="Arial"/>
          <w:b w:val="0"/>
          <w:sz w:val="24"/>
          <w:szCs w:val="24"/>
        </w:rPr>
        <w:t>aul Lăcătuş</w:t>
      </w:r>
      <w:r w:rsidRPr="00D3594B">
        <w:rPr>
          <w:rStyle w:val="FontStyle49"/>
          <w:rFonts w:ascii="Arial" w:hAnsi="Arial" w:cs="Arial"/>
          <w:b w:val="0"/>
          <w:sz w:val="24"/>
          <w:szCs w:val="24"/>
        </w:rPr>
        <w:t>)</w:t>
      </w:r>
    </w:p>
    <w:sectPr w:rsidR="00240EE3" w:rsidRPr="00D3594B" w:rsidSect="00A440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FF8" w:rsidRDefault="00CE0FF8" w:rsidP="00421842">
      <w:pPr>
        <w:pStyle w:val="Style9"/>
      </w:pPr>
      <w:r>
        <w:separator/>
      </w:r>
    </w:p>
  </w:endnote>
  <w:endnote w:type="continuationSeparator" w:id="1">
    <w:p w:rsidR="00CE0FF8" w:rsidRDefault="00CE0FF8" w:rsidP="00421842">
      <w:pPr>
        <w:pStyle w:val="Style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A04" w:rsidRDefault="006C5A0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3A2DA3" w:rsidRDefault="009A3F2B" w:rsidP="009A3F2B">
    <w:pPr>
      <w:pStyle w:val="Footer"/>
      <w:rPr>
        <w:rFonts w:ascii="Arial" w:hAnsi="Arial" w:cs="Arial"/>
        <w:sz w:val="20"/>
        <w:szCs w:val="20"/>
        <w:lang w:val="en-GB"/>
      </w:rPr>
    </w:pPr>
    <w:r w:rsidRPr="003A2DA3">
      <w:rPr>
        <w:rFonts w:ascii="Arial" w:hAnsi="Arial" w:cs="Arial"/>
        <w:sz w:val="20"/>
        <w:szCs w:val="20"/>
        <w:lang w:val="en-GB"/>
      </w:rPr>
      <w:t>Procesare de texte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A04" w:rsidRDefault="006C5A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FF8" w:rsidRDefault="00CE0FF8" w:rsidP="00421842">
      <w:pPr>
        <w:pStyle w:val="Style9"/>
      </w:pPr>
      <w:r>
        <w:separator/>
      </w:r>
    </w:p>
  </w:footnote>
  <w:footnote w:type="continuationSeparator" w:id="1">
    <w:p w:rsidR="00CE0FF8" w:rsidRDefault="00CE0FF8" w:rsidP="00421842">
      <w:pPr>
        <w:pStyle w:val="Style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A04" w:rsidRDefault="006C5A0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944CC5" w:rsidRDefault="00593F70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2012</w:t>
    </w:r>
  </w:p>
  <w:p w:rsidR="00421842" w:rsidRPr="00944CC5" w:rsidRDefault="00421842">
    <w:pPr>
      <w:pStyle w:val="Header"/>
      <w:rPr>
        <w:rFonts w:ascii="Arial" w:hAnsi="Arial" w:cs="Arial"/>
        <w:sz w:val="20"/>
        <w:szCs w:val="20"/>
      </w:rPr>
    </w:pPr>
    <w:r w:rsidRPr="00944CC5">
      <w:rPr>
        <w:rFonts w:ascii="Arial" w:hAnsi="Arial" w:cs="Arial"/>
        <w:sz w:val="20"/>
        <w:szCs w:val="20"/>
      </w:rPr>
      <w:t>Proba de evaluare a competenţelor digitale</w:t>
    </w:r>
    <w:r w:rsidR="00162E88" w:rsidRPr="00944CC5">
      <w:rPr>
        <w:rFonts w:ascii="Arial" w:hAnsi="Arial" w:cs="Arial"/>
        <w:sz w:val="20"/>
        <w:szCs w:val="20"/>
      </w:rPr>
      <w:t xml:space="preserve">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A04" w:rsidRDefault="006C5A0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F4609C"/>
    <w:lvl w:ilvl="0">
      <w:numFmt w:val="bullet"/>
      <w:lvlText w:val="*"/>
      <w:lvlJc w:val="left"/>
    </w:lvl>
  </w:abstractNum>
  <w:abstractNum w:abstractNumId="1">
    <w:nsid w:val="1496673D"/>
    <w:multiLevelType w:val="multilevel"/>
    <w:tmpl w:val="EF06417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2A070AF4"/>
    <w:multiLevelType w:val="singleLevel"/>
    <w:tmpl w:val="CE80A13C"/>
    <w:lvl w:ilvl="0">
      <w:start w:val="1"/>
      <w:numFmt w:val="decimal"/>
      <w:lvlText w:val="6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">
    <w:nsid w:val="2F9F263F"/>
    <w:multiLevelType w:val="hybridMultilevel"/>
    <w:tmpl w:val="F6966E4A"/>
    <w:lvl w:ilvl="0" w:tplc="234EA9E4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065" w:hanging="360"/>
      </w:pPr>
    </w:lvl>
    <w:lvl w:ilvl="2" w:tplc="0418001B" w:tentative="1">
      <w:start w:val="1"/>
      <w:numFmt w:val="lowerRoman"/>
      <w:lvlText w:val="%3."/>
      <w:lvlJc w:val="right"/>
      <w:pPr>
        <w:ind w:left="3785" w:hanging="180"/>
      </w:pPr>
    </w:lvl>
    <w:lvl w:ilvl="3" w:tplc="0418000F" w:tentative="1">
      <w:start w:val="1"/>
      <w:numFmt w:val="decimal"/>
      <w:lvlText w:val="%4."/>
      <w:lvlJc w:val="left"/>
      <w:pPr>
        <w:ind w:left="4505" w:hanging="360"/>
      </w:pPr>
    </w:lvl>
    <w:lvl w:ilvl="4" w:tplc="04180019" w:tentative="1">
      <w:start w:val="1"/>
      <w:numFmt w:val="lowerLetter"/>
      <w:lvlText w:val="%5."/>
      <w:lvlJc w:val="left"/>
      <w:pPr>
        <w:ind w:left="5225" w:hanging="360"/>
      </w:pPr>
    </w:lvl>
    <w:lvl w:ilvl="5" w:tplc="0418001B" w:tentative="1">
      <w:start w:val="1"/>
      <w:numFmt w:val="lowerRoman"/>
      <w:lvlText w:val="%6."/>
      <w:lvlJc w:val="right"/>
      <w:pPr>
        <w:ind w:left="5945" w:hanging="180"/>
      </w:pPr>
    </w:lvl>
    <w:lvl w:ilvl="6" w:tplc="0418000F" w:tentative="1">
      <w:start w:val="1"/>
      <w:numFmt w:val="decimal"/>
      <w:lvlText w:val="%7."/>
      <w:lvlJc w:val="left"/>
      <w:pPr>
        <w:ind w:left="6665" w:hanging="360"/>
      </w:pPr>
    </w:lvl>
    <w:lvl w:ilvl="7" w:tplc="04180019" w:tentative="1">
      <w:start w:val="1"/>
      <w:numFmt w:val="lowerLetter"/>
      <w:lvlText w:val="%8."/>
      <w:lvlJc w:val="left"/>
      <w:pPr>
        <w:ind w:left="7385" w:hanging="360"/>
      </w:pPr>
    </w:lvl>
    <w:lvl w:ilvl="8" w:tplc="0418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>
    <w:nsid w:val="42F97AEC"/>
    <w:multiLevelType w:val="hybridMultilevel"/>
    <w:tmpl w:val="42C4C400"/>
    <w:lvl w:ilvl="0" w:tplc="32684D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7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3A25661"/>
    <w:multiLevelType w:val="hybridMultilevel"/>
    <w:tmpl w:val="B70A7C08"/>
    <w:lvl w:ilvl="0" w:tplc="D8B6494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FAE1219"/>
    <w:multiLevelType w:val="multilevel"/>
    <w:tmpl w:val="E0A4987A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665E799B"/>
    <w:multiLevelType w:val="singleLevel"/>
    <w:tmpl w:val="F3583EF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8">
    <w:abstractNumId w:val="1"/>
  </w:num>
  <w:num w:numId="19">
    <w:abstractNumId w:val="5"/>
  </w:num>
  <w:num w:numId="20">
    <w:abstractNumId w:val="1"/>
  </w:num>
  <w:num w:numId="21">
    <w:abstractNumId w:val="4"/>
  </w:num>
  <w:num w:numId="22">
    <w:abstractNumId w:val="3"/>
  </w:num>
  <w:num w:numId="23">
    <w:abstractNumId w:val="1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EE3"/>
    <w:rsid w:val="0000221A"/>
    <w:rsid w:val="00044F3D"/>
    <w:rsid w:val="00045DD6"/>
    <w:rsid w:val="00055F4D"/>
    <w:rsid w:val="000B6F39"/>
    <w:rsid w:val="000E23AC"/>
    <w:rsid w:val="000E2CA2"/>
    <w:rsid w:val="00116681"/>
    <w:rsid w:val="00126AED"/>
    <w:rsid w:val="00140E41"/>
    <w:rsid w:val="0014657A"/>
    <w:rsid w:val="00150B2B"/>
    <w:rsid w:val="00162E88"/>
    <w:rsid w:val="00166529"/>
    <w:rsid w:val="001768FB"/>
    <w:rsid w:val="001B1494"/>
    <w:rsid w:val="001B64A0"/>
    <w:rsid w:val="001C6FA4"/>
    <w:rsid w:val="001D4324"/>
    <w:rsid w:val="001D4E99"/>
    <w:rsid w:val="00206EE8"/>
    <w:rsid w:val="002253E9"/>
    <w:rsid w:val="00240EE3"/>
    <w:rsid w:val="002907AA"/>
    <w:rsid w:val="002931ED"/>
    <w:rsid w:val="002A6197"/>
    <w:rsid w:val="002B1C76"/>
    <w:rsid w:val="002E7757"/>
    <w:rsid w:val="002F5679"/>
    <w:rsid w:val="00302838"/>
    <w:rsid w:val="00302B10"/>
    <w:rsid w:val="003173DB"/>
    <w:rsid w:val="00343C4C"/>
    <w:rsid w:val="00363219"/>
    <w:rsid w:val="003637BB"/>
    <w:rsid w:val="00374536"/>
    <w:rsid w:val="003870E8"/>
    <w:rsid w:val="003A2DA3"/>
    <w:rsid w:val="003E1A5F"/>
    <w:rsid w:val="004014FD"/>
    <w:rsid w:val="00410F38"/>
    <w:rsid w:val="004204B5"/>
    <w:rsid w:val="00421842"/>
    <w:rsid w:val="00490724"/>
    <w:rsid w:val="004E7E93"/>
    <w:rsid w:val="004F22AF"/>
    <w:rsid w:val="00510E0F"/>
    <w:rsid w:val="00513A4C"/>
    <w:rsid w:val="00537524"/>
    <w:rsid w:val="00593F70"/>
    <w:rsid w:val="005A3982"/>
    <w:rsid w:val="005C25BA"/>
    <w:rsid w:val="005C5320"/>
    <w:rsid w:val="005E6D0F"/>
    <w:rsid w:val="006467D3"/>
    <w:rsid w:val="00666325"/>
    <w:rsid w:val="00667F57"/>
    <w:rsid w:val="006C5A04"/>
    <w:rsid w:val="006C6A50"/>
    <w:rsid w:val="00705A7A"/>
    <w:rsid w:val="00710288"/>
    <w:rsid w:val="007206E3"/>
    <w:rsid w:val="0078417F"/>
    <w:rsid w:val="00792336"/>
    <w:rsid w:val="008150E3"/>
    <w:rsid w:val="00832EB0"/>
    <w:rsid w:val="00833408"/>
    <w:rsid w:val="008637FC"/>
    <w:rsid w:val="00872549"/>
    <w:rsid w:val="008801CD"/>
    <w:rsid w:val="008A7975"/>
    <w:rsid w:val="0091347D"/>
    <w:rsid w:val="009141C3"/>
    <w:rsid w:val="00944CC5"/>
    <w:rsid w:val="00952F1D"/>
    <w:rsid w:val="009647CE"/>
    <w:rsid w:val="009A3F2B"/>
    <w:rsid w:val="009C416B"/>
    <w:rsid w:val="009E49C4"/>
    <w:rsid w:val="00A30178"/>
    <w:rsid w:val="00A440AE"/>
    <w:rsid w:val="00A92196"/>
    <w:rsid w:val="00A9701C"/>
    <w:rsid w:val="00AD1C3B"/>
    <w:rsid w:val="00B07CE8"/>
    <w:rsid w:val="00B951E2"/>
    <w:rsid w:val="00BF45BE"/>
    <w:rsid w:val="00C032BA"/>
    <w:rsid w:val="00C3322F"/>
    <w:rsid w:val="00C4092F"/>
    <w:rsid w:val="00C6655F"/>
    <w:rsid w:val="00CA498F"/>
    <w:rsid w:val="00CE0FF8"/>
    <w:rsid w:val="00D27617"/>
    <w:rsid w:val="00D3594B"/>
    <w:rsid w:val="00D86982"/>
    <w:rsid w:val="00D908EF"/>
    <w:rsid w:val="00D90DCD"/>
    <w:rsid w:val="00E04B1D"/>
    <w:rsid w:val="00E505B2"/>
    <w:rsid w:val="00E50952"/>
    <w:rsid w:val="00E64762"/>
    <w:rsid w:val="00E9133F"/>
    <w:rsid w:val="00F671FA"/>
    <w:rsid w:val="00FB7ADA"/>
    <w:rsid w:val="00FC2F12"/>
    <w:rsid w:val="00FF37B4"/>
    <w:rsid w:val="00FF5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  <w:lang w:eastAsia="ro-RO"/>
    </w:rPr>
  </w:style>
  <w:style w:type="paragraph" w:styleId="Heading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DefaultParagraphFon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DefaultParagraphFon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DefaultParagraphFon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DefaultParagraphFon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DefaultParagraphFon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DefaultParagraphFon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DefaultParagraphFon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DefaultParagraphFon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TableGrid">
    <w:name w:val="Table Grid"/>
    <w:basedOn w:val="Table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218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84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6C5A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C5A04"/>
    <w:rPr>
      <w:rFonts w:ascii="Tahoma" w:hAnsi="Tahoma" w:cs="Tahoma"/>
      <w:sz w:val="16"/>
      <w:szCs w:val="16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Inovării</vt:lpstr>
    </vt:vector>
  </TitlesOfParts>
  <Company>CNCEIP</Company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Inovării</dc:title>
  <dc:creator>CNEE</dc:creator>
  <cp:lastModifiedBy>Admin</cp:lastModifiedBy>
  <cp:revision>4</cp:revision>
  <dcterms:created xsi:type="dcterms:W3CDTF">2010-04-07T07:27:00Z</dcterms:created>
  <dcterms:modified xsi:type="dcterms:W3CDTF">2012-03-15T12:12:00Z</dcterms:modified>
</cp:coreProperties>
</file>